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4535" w:tblpY="220"/>
        <w:tblW w:w="2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21"/>
      </w:tblGrid>
      <w:tr w:rsidR="00BA278C" w:rsidRPr="00AC16F0" w14:paraId="7433E4E5" w14:textId="77777777" w:rsidTr="00613BCD">
        <w:trPr>
          <w:trHeight w:val="737"/>
        </w:trPr>
        <w:tc>
          <w:tcPr>
            <w:tcW w:w="2721" w:type="dxa"/>
            <w:vMerge w:val="restart"/>
            <w:shd w:val="clear" w:color="auto" w:fill="FFFFFF" w:themeFill="background1"/>
          </w:tcPr>
          <w:p w14:paraId="6AEBD414" w14:textId="32B3727F" w:rsidR="00BA278C" w:rsidRPr="00AC16F0" w:rsidRDefault="00613BCD" w:rsidP="00BA278C">
            <w:pPr>
              <w:spacing w:before="120" w:after="120"/>
              <w:rPr>
                <w:rFonts w:cstheme="minorHAnsi"/>
              </w:rPr>
            </w:pPr>
            <w:r w:rsidRPr="00AC16F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8A0E942" wp14:editId="53CAC038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1564178</wp:posOffset>
                      </wp:positionV>
                      <wp:extent cx="1069571" cy="465513"/>
                      <wp:effectExtent l="0" t="0" r="0" b="0"/>
                      <wp:wrapNone/>
                      <wp:docPr id="20425908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9571" cy="4655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DAAF10" w14:textId="77777777" w:rsidR="00174D33" w:rsidRPr="005F3EB9" w:rsidRDefault="00174D33" w:rsidP="00174D33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F3EB9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Junior Safe+ (33992)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0E9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.05pt;margin-top:123.15pt;width:84.2pt;height:36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wE2SQIAAIIEAAAOAAAAZHJzL2Uyb0RvYy54bWysVE1v2zAMvQ/YfxB0X/zRJG2MOEWWIsOA&#10;oC2QDj0rshwbkEVNUmJnv36U7KRpt9Owi0yJ1BP5Hun5fddIchTG1qBymoxiSoTiUNRqn9MfL+sv&#10;d5RYx1TBJCiR05Ow9H7x+dO81ZlIoQJZCEMQRNms1TmtnNNZFFleiYbZEWih0FmCaZjDrdlHhWEt&#10;ojcySuN4GrVgCm2AC2vx9KF30kXAL0vB3VNZWuGIzCnm5sJqwrrza7SYs2xvmK5qPqTB/iGLhtUK&#10;H71APTDHyMHUf0A1NTdgoXQjDk0EZVlzEWrAapL4QzXbimkRakFyrL7QZP8fLH88PhtSFzlN43E6&#10;mcV3cUqJYg1q9SI6R75CRxJPU6tthtFbjfGuw2OU+3xu8dBX35Wm8V+si6AfCT9dSPZg3F+Kp7PJ&#10;bUIJR994OpkkNx4merutjXXfBDTEGzk1KGLglh031vWh5xD/mAVZF+tayrDxjSNW0pAjQ8mlCzki&#10;+LsoqUib0+nNJA7ACvz1HlkqzMXX2tfkLdftuoGAHRQnrN9A30hW83WNSW6Ydc/MYOdgyTgN7gmX&#10;UgI+AoNFSQXm19/OfTwKil5KWuzEnNqfB2YEJfK7QqlnyXjsWzdsxpPbFDfm2rO79qhDswKsHAnG&#10;7ILp4508m6WB5hWHZulfRRdTHN/OqTubK9fPBw4dF8tlCMJm1cxt1FZzD+2Z9hK8dK/M6EEnhwo/&#10;wrlnWfZBrj7W31SwPDgo66ClJ7hndeAdGz10wzCUfpKu9yHq7dex+A0AAP//AwBQSwMEFAAGAAgA&#10;AAAhAJ/jiuDiAAAACwEAAA8AAABkcnMvZG93bnJldi54bWxMj8tOwzAQRfdI/IM1SGxQ6zxogDST&#10;CiGgEjsaHmLnxm4SNR5HsZukf4+zgt2M5ujOudlm0i0bVG8bQwjhMgCmqDSyoQrho3hZ3AOzTpAU&#10;rSGFcFYWNvnlRSZSaUZ6V8POVcyHkE0FQu1cl3Juy1ppYZemU+RvB9Nr4fzaV1z2YvThuuVRECRc&#10;i4b8h1p06qlW5XF30gg/N9X3m51eP8d4FXfP26G4+5IF4vXV9LgG5tTk/mCY9b065N5pb04kLWsR&#10;FmEUehQhuk1iYDOxmoc9Qhw+JMDzjP/vkP8CAAD//wMAUEsBAi0AFAAGAAgAAAAhALaDOJL+AAAA&#10;4QEAABMAAAAAAAAAAAAAAAAAAAAAAFtDb250ZW50X1R5cGVzXS54bWxQSwECLQAUAAYACAAAACEA&#10;OP0h/9YAAACUAQAACwAAAAAAAAAAAAAAAAAvAQAAX3JlbHMvLnJlbHNQSwECLQAUAAYACAAAACEA&#10;0fcBNkkCAACCBAAADgAAAAAAAAAAAAAAAAAuAgAAZHJzL2Uyb0RvYy54bWxQSwECLQAUAAYACAAA&#10;ACEAn+OK4OIAAAALAQAADwAAAAAAAAAAAAAAAACjBAAAZHJzL2Rvd25yZXYueG1sUEsFBgAAAAAE&#10;AAQA8wAAALIFAAAAAA==&#10;" fillcolor="white [3201]" stroked="f" strokeweight=".5pt">
                      <v:textbox>
                        <w:txbxContent>
                          <w:p w14:paraId="09DAAF10" w14:textId="77777777" w:rsidR="00174D33" w:rsidRPr="005F3EB9" w:rsidRDefault="00174D33" w:rsidP="00174D33">
                            <w:pPr>
                              <w:rPr>
                                <w:rFonts w:cstheme="minorHAnsi"/>
                              </w:rPr>
                            </w:pPr>
                            <w:r w:rsidRPr="005F3EB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Junior Safe+ (33992)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16F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EF219E8" wp14:editId="243CF57E">
                      <wp:simplePos x="0" y="0"/>
                      <wp:positionH relativeFrom="rightMargin">
                        <wp:posOffset>-692324</wp:posOffset>
                      </wp:positionH>
                      <wp:positionV relativeFrom="paragraph">
                        <wp:posOffset>1558867</wp:posOffset>
                      </wp:positionV>
                      <wp:extent cx="1152467" cy="337820"/>
                      <wp:effectExtent l="0" t="0" r="0" b="5080"/>
                      <wp:wrapNone/>
                      <wp:docPr id="7113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467" cy="337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AEDEDD" w14:textId="77777777" w:rsidR="00174D33" w:rsidRPr="005F3EB9" w:rsidRDefault="00174D33" w:rsidP="00174D33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F3EB9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Kid Safe+ (33991)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219E8" id="_x0000_s1027" type="#_x0000_t202" style="position:absolute;margin-left:-54.5pt;margin-top:122.75pt;width:90.75pt;height:26.6pt;z-index:251782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uZRQIAAIUEAAAOAAAAZHJzL2Uyb0RvYy54bWysVEuP2jAQvlfqf7B8LyG8GxFWlBVVJbS7&#10;ElR7No5DLDke1zYk9Nd37ABLtz1VvThjz/v7ZjJ/aGtFTsI6CTqnaa9PidAcCqkPOf2+W3+aUeI8&#10;0wVToEVOz8LRh8XHD/PGZGIAFahCWIJBtMsak9PKe5MlieOVqJnrgREalSXYmnm82kNSWNZg9Fol&#10;g35/kjRgC2OBC+fw9bFT0kWMX5aC++eydMITlVOszcfTxnMfzmQxZ9nBMlNJfimD/UMVNZMak95C&#10;PTLPyNHKP0LVkltwUPoehzqBspRcxB6wm7T/rpttxYyIvSA4ztxgcv8vLH86vVgii5xO03Q4m1Ki&#10;WY087UTryRdoSRogaozL0HJr0Na3+IxUX98dPobO29LW4Ys9EdQj2OcbwCEYD07peDCaYBKOuuFw&#10;OhtEBpI3b2Od/yqgJkHIqUUCI67stHEeK0HTq0lI5kDJYi2VipcwNGKlLDkxpFv5WCN6/GalNGly&#10;OhmO+zGwhuDeRVYaE4Reu56C5Nt9G+G59buH4owwWOhmyRm+lljrhjn/wiwOD3aOC+Gf8SgVYC64&#10;SJRUYH/+7T3YI6eopaTBYcyp+3FkVlCivmlk+3M6GoXpjZfReIqwEXuv2d9r9LFeAQKQ4uoZHsVg&#10;79VVLC3Ur7g3y5AVVUxzzJ1TfxVXvlsR3DsulstohPNqmN/oreEhdAA8MLFrX5k1F7o8Ev0E17Fl&#10;2TvWOtvgqWF59FDKSGnAuUP1Aj/OemT6spdhme7v0ert77H4BQAA//8DAFBLAwQUAAYACAAAACEA&#10;QFYhluMAAAALAQAADwAAAGRycy9kb3ducmV2LnhtbEyPS0/DMBCE70j8B2uRuKDWaUpIG+JUCPGQ&#10;uNHwEDc3XpKIeB3FbhL+PcsJTqvdGc1+k+9m24kRB986UrBaRiCQKmdaqhW8lPeLDQgfNBndOUIF&#10;3+hhV5ye5DozbqJnHPehFhxCPtMKmhD6TEpfNWi1X7oeibVPN1gdeB1qaQY9cbjtZBxFV9LqlvhD&#10;o3u8bbD62h+tgo+L+v3Jzw+v0zpZ93ePY5m+mVKp87P55hpEwDn8meEXn9GhYKaDO5LxolOwWEVb&#10;LhMUxJdJAoItaczzwIftJgVZ5PJ/h+IHAAD//wMAUEsBAi0AFAAGAAgAAAAhALaDOJL+AAAA4QEA&#10;ABMAAAAAAAAAAAAAAAAAAAAAAFtDb250ZW50X1R5cGVzXS54bWxQSwECLQAUAAYACAAAACEAOP0h&#10;/9YAAACUAQAACwAAAAAAAAAAAAAAAAAvAQAAX3JlbHMvLnJlbHNQSwECLQAUAAYACAAAACEANJUr&#10;mUUCAACFBAAADgAAAAAAAAAAAAAAAAAuAgAAZHJzL2Uyb0RvYy54bWxQSwECLQAUAAYACAAAACEA&#10;QFYhluMAAAALAQAADwAAAAAAAAAAAAAAAACfBAAAZHJzL2Rvd25yZXYueG1sUEsFBgAAAAAEAAQA&#10;8wAAAK8FAAAAAA==&#10;" fillcolor="white [3201]" stroked="f" strokeweight=".5pt">
                      <v:textbox>
                        <w:txbxContent>
                          <w:p w14:paraId="6EAEDEDD" w14:textId="77777777" w:rsidR="00174D33" w:rsidRPr="005F3EB9" w:rsidRDefault="00174D33" w:rsidP="00174D33">
                            <w:pPr>
                              <w:rPr>
                                <w:rFonts w:cstheme="minorHAnsi"/>
                              </w:rPr>
                            </w:pPr>
                            <w:r w:rsidRPr="005F3EB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Kid Safe+ (33991)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2D0F" w:rsidRPr="00AC16F0">
              <w:rPr>
                <w:rFonts w:cstheme="minorHAnsi"/>
                <w:noProof/>
              </w:rPr>
              <w:drawing>
                <wp:anchor distT="0" distB="0" distL="114300" distR="114300" simplePos="0" relativeHeight="251606016" behindDoc="1" locked="0" layoutInCell="1" allowOverlap="1" wp14:anchorId="26195279" wp14:editId="51A2B1BF">
                  <wp:simplePos x="0" y="0"/>
                  <wp:positionH relativeFrom="column">
                    <wp:posOffset>764193</wp:posOffset>
                  </wp:positionH>
                  <wp:positionV relativeFrom="paragraph">
                    <wp:posOffset>115</wp:posOffset>
                  </wp:positionV>
                  <wp:extent cx="887095" cy="1563370"/>
                  <wp:effectExtent l="0" t="0" r="8255" b="0"/>
                  <wp:wrapTight wrapText="bothSides">
                    <wp:wrapPolygon edited="0">
                      <wp:start x="0" y="0"/>
                      <wp:lineTo x="0" y="21319"/>
                      <wp:lineTo x="21337" y="21319"/>
                      <wp:lineTo x="21337" y="0"/>
                      <wp:lineTo x="0" y="0"/>
                    </wp:wrapPolygon>
                  </wp:wrapTight>
                  <wp:docPr id="846005965" name="Picture 3" descr="A orange life jacket with a black stra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05965" name="Picture 3" descr="A orange life jacket with a black strap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56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4D33" w:rsidRPr="00AC16F0">
              <w:rPr>
                <w:rFonts w:cstheme="minorHAnsi"/>
                <w:noProof/>
              </w:rPr>
              <w:drawing>
                <wp:anchor distT="0" distB="0" distL="114300" distR="114300" simplePos="0" relativeHeight="251563008" behindDoc="1" locked="0" layoutInCell="1" allowOverlap="1" wp14:anchorId="56B4A138" wp14:editId="6989D775">
                  <wp:simplePos x="0" y="0"/>
                  <wp:positionH relativeFrom="column">
                    <wp:posOffset>-18993</wp:posOffset>
                  </wp:positionH>
                  <wp:positionV relativeFrom="paragraph">
                    <wp:posOffset>0</wp:posOffset>
                  </wp:positionV>
                  <wp:extent cx="725118" cy="1507043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013" y="21300"/>
                      <wp:lineTo x="21013" y="0"/>
                      <wp:lineTo x="0" y="0"/>
                    </wp:wrapPolygon>
                  </wp:wrapTight>
                  <wp:docPr id="599960657" name="Picture 2" descr="A orange life jacket with a black stra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60657" name="Picture 2" descr="A orange life jacket with a black strap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18" cy="1507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278C" w:rsidRPr="00AC16F0" w14:paraId="278CFAA6" w14:textId="77777777" w:rsidTr="00613BCD">
        <w:trPr>
          <w:trHeight w:val="737"/>
        </w:trPr>
        <w:tc>
          <w:tcPr>
            <w:tcW w:w="2721" w:type="dxa"/>
            <w:vMerge/>
            <w:shd w:val="clear" w:color="auto" w:fill="FFFFFF" w:themeFill="background1"/>
          </w:tcPr>
          <w:p w14:paraId="05E1191C" w14:textId="77777777" w:rsidR="00BA278C" w:rsidRPr="00AC16F0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  <w:tr w:rsidR="00BA278C" w:rsidRPr="00AC16F0" w14:paraId="386BE736" w14:textId="77777777" w:rsidTr="00613BCD">
        <w:trPr>
          <w:trHeight w:val="737"/>
        </w:trPr>
        <w:tc>
          <w:tcPr>
            <w:tcW w:w="2721" w:type="dxa"/>
            <w:vMerge/>
            <w:shd w:val="clear" w:color="auto" w:fill="FFFFFF" w:themeFill="background1"/>
          </w:tcPr>
          <w:p w14:paraId="667883F9" w14:textId="77777777" w:rsidR="00BA278C" w:rsidRPr="00AC16F0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</w:tbl>
    <w:p w14:paraId="1E91D0D8" w14:textId="05BA77D4" w:rsidR="00C9248E" w:rsidRPr="00AC16F0" w:rsidRDefault="00C9248E" w:rsidP="0037282F">
      <w:pPr>
        <w:rPr>
          <w:rFonts w:cstheme="minorHAnsi"/>
          <w:b/>
          <w:sz w:val="28"/>
        </w:rPr>
      </w:pPr>
      <w:r w:rsidRPr="00AC16F0">
        <w:rPr>
          <w:rFonts w:cstheme="minorHAnsi"/>
          <w:b/>
          <w:sz w:val="28"/>
        </w:rPr>
        <w:t>PRODUKTRÜCKRUF</w:t>
      </w:r>
    </w:p>
    <w:tbl>
      <w:tblPr>
        <w:tblStyle w:val="Tabellenraster"/>
        <w:tblW w:w="3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</w:tblGrid>
      <w:tr w:rsidR="00BA278C" w:rsidRPr="00AC16F0" w14:paraId="05C5E8B0" w14:textId="77777777" w:rsidTr="004D324C">
        <w:trPr>
          <w:trHeight w:val="545"/>
        </w:trPr>
        <w:tc>
          <w:tcPr>
            <w:tcW w:w="3459" w:type="dxa"/>
          </w:tcPr>
          <w:p w14:paraId="5B05BA38" w14:textId="7A935CAF" w:rsidR="00BA278C" w:rsidRPr="00162B3C" w:rsidRDefault="008A064A" w:rsidP="00C9248E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162B3C">
              <w:rPr>
                <w:rFonts w:cstheme="minorHAnsi"/>
                <w:b/>
                <w:bCs/>
                <w:sz w:val="20"/>
                <w:szCs w:val="20"/>
              </w:rPr>
              <w:t>Helly Hansen Rettungswesten</w:t>
            </w:r>
          </w:p>
        </w:tc>
      </w:tr>
      <w:tr w:rsidR="00BA278C" w:rsidRPr="00AC16F0" w14:paraId="02D9F707" w14:textId="77777777" w:rsidTr="004D324C">
        <w:trPr>
          <w:trHeight w:val="554"/>
        </w:trPr>
        <w:tc>
          <w:tcPr>
            <w:tcW w:w="3459" w:type="dxa"/>
            <w:tcBorders>
              <w:bottom w:val="single" w:sz="4" w:space="0" w:color="auto"/>
            </w:tcBorders>
          </w:tcPr>
          <w:p w14:paraId="147C6276" w14:textId="1CFC37D7" w:rsidR="00BA278C" w:rsidRPr="00162B3C" w:rsidRDefault="008A064A" w:rsidP="00C9248E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162B3C">
              <w:rPr>
                <w:rFonts w:cstheme="minorHAnsi"/>
                <w:b/>
                <w:bCs/>
                <w:sz w:val="20"/>
                <w:szCs w:val="20"/>
              </w:rPr>
              <w:t>Ertrinkungsgefahr</w:t>
            </w:r>
          </w:p>
        </w:tc>
      </w:tr>
      <w:tr w:rsidR="00BA278C" w:rsidRPr="00AC16F0" w14:paraId="6A6947BB" w14:textId="77777777" w:rsidTr="004D324C">
        <w:trPr>
          <w:trHeight w:val="1106"/>
        </w:trPr>
        <w:tc>
          <w:tcPr>
            <w:tcW w:w="3459" w:type="dxa"/>
            <w:tcBorders>
              <w:top w:val="single" w:sz="4" w:space="0" w:color="auto"/>
            </w:tcBorders>
          </w:tcPr>
          <w:p w14:paraId="7EE676D2" w14:textId="38001D46" w:rsidR="00BA278C" w:rsidRPr="00162B3C" w:rsidRDefault="005D5FF1" w:rsidP="004D324C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162B3C">
              <w:rPr>
                <w:rFonts w:cstheme="minorHAnsi"/>
                <w:sz w:val="20"/>
                <w:szCs w:val="20"/>
              </w:rPr>
              <w:t>Aufgrund</w:t>
            </w:r>
            <w:r w:rsidR="00591820" w:rsidRPr="00162B3C">
              <w:rPr>
                <w:rFonts w:cstheme="minorHAnsi"/>
                <w:sz w:val="20"/>
                <w:szCs w:val="20"/>
              </w:rPr>
              <w:t xml:space="preserve"> </w:t>
            </w:r>
            <w:r w:rsidR="004C72BD" w:rsidRPr="00162B3C">
              <w:rPr>
                <w:rFonts w:cstheme="minorHAnsi"/>
                <w:sz w:val="20"/>
                <w:szCs w:val="20"/>
              </w:rPr>
              <w:t xml:space="preserve">der </w:t>
            </w:r>
            <w:r w:rsidR="00517E4D" w:rsidRPr="00162B3C">
              <w:rPr>
                <w:rFonts w:cstheme="minorHAnsi"/>
                <w:sz w:val="20"/>
                <w:szCs w:val="20"/>
              </w:rPr>
              <w:t>n</w:t>
            </w:r>
            <w:r w:rsidR="004C72BD" w:rsidRPr="00162B3C">
              <w:rPr>
                <w:rFonts w:cstheme="minorHAnsi"/>
                <w:sz w:val="20"/>
                <w:szCs w:val="20"/>
              </w:rPr>
              <w:t>icht Einhaltung der EU-</w:t>
            </w:r>
            <w:r w:rsidR="007A0FEF" w:rsidRPr="00162B3C">
              <w:rPr>
                <w:rFonts w:cstheme="minorHAnsi"/>
                <w:sz w:val="20"/>
                <w:szCs w:val="20"/>
              </w:rPr>
              <w:t>Verordnung</w:t>
            </w:r>
            <w:r w:rsidR="004C72BD" w:rsidRPr="00162B3C">
              <w:rPr>
                <w:rFonts w:cstheme="minorHAnsi"/>
                <w:sz w:val="20"/>
                <w:szCs w:val="20"/>
              </w:rPr>
              <w:t xml:space="preserve"> EN ISO 12402-4; 2020</w:t>
            </w:r>
            <w:r w:rsidR="00137B8F" w:rsidRPr="00162B3C">
              <w:rPr>
                <w:rFonts w:cstheme="minorHAnsi"/>
                <w:sz w:val="20"/>
                <w:szCs w:val="20"/>
              </w:rPr>
              <w:t xml:space="preserve"> und der darau</w:t>
            </w:r>
            <w:r w:rsidR="007A0FEF" w:rsidRPr="00162B3C">
              <w:rPr>
                <w:rFonts w:cstheme="minorHAnsi"/>
                <w:sz w:val="20"/>
                <w:szCs w:val="20"/>
              </w:rPr>
              <w:t xml:space="preserve">f zurückführenden Ertrinkungsgefahr </w:t>
            </w:r>
            <w:r w:rsidR="00591820" w:rsidRPr="00162B3C">
              <w:rPr>
                <w:rFonts w:cstheme="minorHAnsi"/>
                <w:sz w:val="20"/>
                <w:szCs w:val="20"/>
              </w:rPr>
              <w:t xml:space="preserve">ruft </w:t>
            </w:r>
            <w:r w:rsidR="004C72BD" w:rsidRPr="00162B3C">
              <w:rPr>
                <w:rFonts w:cstheme="minorHAnsi"/>
                <w:sz w:val="20"/>
                <w:szCs w:val="20"/>
              </w:rPr>
              <w:t>Helly Hansen</w:t>
            </w:r>
            <w:r w:rsidR="00591820" w:rsidRPr="00162B3C">
              <w:rPr>
                <w:rFonts w:cstheme="minorHAnsi"/>
                <w:sz w:val="20"/>
                <w:szCs w:val="20"/>
              </w:rPr>
              <w:t xml:space="preserve"> diese</w:t>
            </w:r>
            <w:r w:rsidRPr="00162B3C">
              <w:rPr>
                <w:rFonts w:cstheme="minorHAnsi"/>
                <w:sz w:val="20"/>
                <w:szCs w:val="20"/>
              </w:rPr>
              <w:t xml:space="preserve"> </w:t>
            </w:r>
            <w:r w:rsidR="00591820" w:rsidRPr="00162B3C">
              <w:rPr>
                <w:rFonts w:cstheme="minorHAnsi"/>
                <w:sz w:val="20"/>
                <w:szCs w:val="20"/>
              </w:rPr>
              <w:t>Artikel</w:t>
            </w:r>
            <w:r w:rsidRPr="00162B3C">
              <w:rPr>
                <w:rFonts w:cstheme="minorHAnsi"/>
                <w:sz w:val="20"/>
                <w:szCs w:val="20"/>
              </w:rPr>
              <w:t xml:space="preserve"> zurück. Das Produkt</w:t>
            </w:r>
            <w:r w:rsidR="008F66EE" w:rsidRPr="00162B3C">
              <w:rPr>
                <w:rFonts w:cstheme="minorHAnsi"/>
                <w:sz w:val="20"/>
                <w:szCs w:val="20"/>
              </w:rPr>
              <w:t>e</w:t>
            </w:r>
            <w:r w:rsidRPr="00162B3C">
              <w:rPr>
                <w:rFonts w:cstheme="minorHAnsi"/>
                <w:sz w:val="20"/>
                <w:szCs w:val="20"/>
              </w:rPr>
              <w:t xml:space="preserve"> d</w:t>
            </w:r>
            <w:r w:rsidR="008F66EE" w:rsidRPr="00162B3C">
              <w:rPr>
                <w:rFonts w:cstheme="minorHAnsi"/>
                <w:sz w:val="20"/>
                <w:szCs w:val="20"/>
              </w:rPr>
              <w:t xml:space="preserve">ürfen </w:t>
            </w:r>
            <w:r w:rsidRPr="00162B3C">
              <w:rPr>
                <w:rFonts w:cstheme="minorHAnsi"/>
                <w:sz w:val="20"/>
                <w:szCs w:val="20"/>
              </w:rPr>
              <w:t xml:space="preserve">nicht </w:t>
            </w:r>
            <w:r w:rsidR="00430C8D" w:rsidRPr="00162B3C">
              <w:rPr>
                <w:rFonts w:cstheme="minorHAnsi"/>
                <w:sz w:val="20"/>
                <w:szCs w:val="20"/>
              </w:rPr>
              <w:t>i</w:t>
            </w:r>
            <w:r w:rsidR="00430C8D" w:rsidRPr="00162B3C">
              <w:rPr>
                <w:sz w:val="20"/>
                <w:szCs w:val="20"/>
              </w:rPr>
              <w:t>n Gebrauch genommen</w:t>
            </w:r>
            <w:r w:rsidRPr="00162B3C">
              <w:rPr>
                <w:rFonts w:cstheme="minorHAnsi"/>
                <w:sz w:val="20"/>
                <w:szCs w:val="20"/>
              </w:rPr>
              <w:t xml:space="preserve"> werden!</w:t>
            </w:r>
          </w:p>
        </w:tc>
      </w:tr>
    </w:tbl>
    <w:p w14:paraId="6B9C98C9" w14:textId="77777777" w:rsidR="005A2748" w:rsidRPr="004D324C" w:rsidRDefault="005A2748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53E78B1E" w14:textId="2DDC9A10" w:rsidR="00AC16F0" w:rsidRDefault="001E526F" w:rsidP="004D324C">
      <w:pPr>
        <w:tabs>
          <w:tab w:val="center" w:pos="4513"/>
        </w:tabs>
        <w:spacing w:after="120"/>
        <w:rPr>
          <w:rStyle w:val="A4"/>
          <w:rFonts w:cstheme="minorHAnsi"/>
          <w:b/>
          <w:bCs/>
          <w:sz w:val="28"/>
          <w:szCs w:val="28"/>
        </w:rPr>
      </w:pPr>
      <w:r>
        <w:rPr>
          <w:rStyle w:val="A4"/>
          <w:rFonts w:cstheme="minorHAnsi"/>
          <w:b/>
          <w:bCs/>
          <w:sz w:val="28"/>
          <w:szCs w:val="28"/>
        </w:rPr>
        <w:t xml:space="preserve"> </w:t>
      </w:r>
      <w:r w:rsidR="00AC16F0" w:rsidRPr="00AC16F0">
        <w:rPr>
          <w:rStyle w:val="A4"/>
          <w:rFonts w:cstheme="minorHAnsi"/>
          <w:b/>
          <w:bCs/>
          <w:sz w:val="28"/>
          <w:szCs w:val="28"/>
        </w:rPr>
        <w:t>Betroffene Produkte</w:t>
      </w:r>
    </w:p>
    <w:p w14:paraId="2D8F77B2" w14:textId="030F1183" w:rsidR="001529F5" w:rsidRPr="00AC16F0" w:rsidRDefault="00430C8D" w:rsidP="004D324C">
      <w:pPr>
        <w:spacing w:after="120"/>
      </w:pPr>
      <w:r>
        <w:rPr>
          <w:rFonts w:ascii="Didot" w:hAnsi="Didot" w:cs="Didot"/>
          <w:b/>
          <w:bCs/>
          <w:sz w:val="16"/>
          <w:szCs w:val="16"/>
        </w:rPr>
        <w:t xml:space="preserve"> </w:t>
      </w:r>
      <w:r w:rsidR="001E526F">
        <w:rPr>
          <w:rFonts w:ascii="Didot" w:hAnsi="Didot" w:cs="Didot"/>
          <w:b/>
          <w:bCs/>
          <w:sz w:val="16"/>
          <w:szCs w:val="16"/>
        </w:rPr>
        <w:t xml:space="preserve"> </w:t>
      </w:r>
      <w:proofErr w:type="spellStart"/>
      <w:r w:rsidR="00AC16F0" w:rsidRPr="00EA12CD">
        <w:rPr>
          <w:rFonts w:ascii="Didot" w:hAnsi="Didot" w:cs="Didot" w:hint="cs"/>
          <w:b/>
          <w:bCs/>
          <w:sz w:val="16"/>
          <w:szCs w:val="16"/>
        </w:rPr>
        <w:t>Navigare</w:t>
      </w:r>
      <w:proofErr w:type="spellEnd"/>
      <w:r w:rsidR="00AC16F0" w:rsidRPr="00EA12CD">
        <w:rPr>
          <w:rFonts w:ascii="Didot" w:hAnsi="Didot" w:cs="Didot" w:hint="cs"/>
          <w:b/>
          <w:bCs/>
          <w:sz w:val="16"/>
          <w:szCs w:val="16"/>
        </w:rPr>
        <w:t xml:space="preserve"> Comfort (33800)</w:t>
      </w:r>
      <w:r w:rsidR="00AC16F0">
        <w:rPr>
          <w:rFonts w:ascii="Didot" w:hAnsi="Didot" w:cs="Didot"/>
          <w:b/>
          <w:bCs/>
          <w:sz w:val="16"/>
          <w:szCs w:val="16"/>
        </w:rPr>
        <w:tab/>
      </w:r>
      <w:proofErr w:type="spellStart"/>
      <w:r w:rsidR="00AC16F0" w:rsidRPr="00AA6E0F">
        <w:rPr>
          <w:rFonts w:ascii="Didot" w:hAnsi="Didot" w:cs="Didot"/>
          <w:b/>
          <w:bCs/>
          <w:sz w:val="16"/>
          <w:szCs w:val="16"/>
        </w:rPr>
        <w:t>Navigare</w:t>
      </w:r>
      <w:proofErr w:type="spellEnd"/>
      <w:r w:rsidR="00AC16F0" w:rsidRPr="00AA6E0F">
        <w:rPr>
          <w:rFonts w:ascii="Didot" w:hAnsi="Didot" w:cs="Didot"/>
          <w:b/>
          <w:bCs/>
          <w:sz w:val="16"/>
          <w:szCs w:val="16"/>
        </w:rPr>
        <w:t xml:space="preserve"> Scan (33801)</w:t>
      </w:r>
    </w:p>
    <w:tbl>
      <w:tblPr>
        <w:tblW w:w="5660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992"/>
        <w:gridCol w:w="2693"/>
      </w:tblGrid>
      <w:tr w:rsidR="001529F5" w:rsidRPr="005D2D26" w14:paraId="5AFBD31E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FA0FB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Style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FBBAA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Size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F339C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Serial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Number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529F5" w:rsidRPr="005D2D26" w14:paraId="023EB35D" w14:textId="77777777" w:rsidTr="00CD682F">
        <w:trPr>
          <w:trHeight w:val="19"/>
        </w:trPr>
        <w:tc>
          <w:tcPr>
            <w:tcW w:w="197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F11E0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33800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Comfort</w:t>
            </w:r>
          </w:p>
        </w:tc>
        <w:tc>
          <w:tcPr>
            <w:tcW w:w="992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D6809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30/40 kg</w:t>
            </w:r>
          </w:p>
        </w:tc>
        <w:tc>
          <w:tcPr>
            <w:tcW w:w="269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CFACE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275063, 275857, 286301</w:t>
            </w:r>
          </w:p>
        </w:tc>
      </w:tr>
      <w:tr w:rsidR="001529F5" w:rsidRPr="005D2D26" w14:paraId="1C830B01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3BA72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33800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Comfort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C48215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40/60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F21DF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275063, 275857, 286301</w:t>
            </w:r>
          </w:p>
        </w:tc>
      </w:tr>
      <w:tr w:rsidR="001529F5" w:rsidRPr="005D2D26" w14:paraId="19C4F201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49F889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33800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Comfort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D08214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60/90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AF8BC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275063, 275857, 286301</w:t>
            </w:r>
          </w:p>
        </w:tc>
      </w:tr>
      <w:tr w:rsidR="001529F5" w:rsidRPr="005D2D26" w14:paraId="573279EF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4E290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33800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Comfort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46BC2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90+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6A2DB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275063, 275857, 286301</w:t>
            </w:r>
          </w:p>
        </w:tc>
      </w:tr>
      <w:tr w:rsidR="001529F5" w:rsidRPr="005D2D26" w14:paraId="1DDE8984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7C9F83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33801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Scan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04EB0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30/40 kg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D79792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275064, 275858, 279872, 286302</w:t>
            </w:r>
          </w:p>
        </w:tc>
      </w:tr>
      <w:tr w:rsidR="001529F5" w:rsidRPr="005D2D26" w14:paraId="104F6282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E5FBF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33801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Scan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C1793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40/60 kg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13F8A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275064, 275858, 279872, 286302</w:t>
            </w:r>
          </w:p>
        </w:tc>
      </w:tr>
      <w:tr w:rsidR="001529F5" w:rsidRPr="005D2D26" w14:paraId="2BD5C24A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2D2BE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33801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Scan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BA1BC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60/90 kg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8738E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275064, 275858, 279872, 286302</w:t>
            </w:r>
          </w:p>
        </w:tc>
      </w:tr>
      <w:tr w:rsidR="001529F5" w:rsidRPr="005D2D26" w14:paraId="48CEB3F1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B5119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33801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Scan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B2F91B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90+ kg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B7685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275064, 275858, 279872, 286302</w:t>
            </w:r>
          </w:p>
        </w:tc>
      </w:tr>
      <w:tr w:rsidR="001529F5" w:rsidRPr="005D2D26" w14:paraId="15CB2974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A067C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33992 JR SAFE+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78609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20/35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DC995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275095, 275878, 279884</w:t>
            </w:r>
          </w:p>
        </w:tc>
      </w:tr>
      <w:tr w:rsidR="001529F5" w:rsidRPr="005D2D26" w14:paraId="7DEFDB4D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21631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33991 KID SAFE+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A217B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10/25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330B2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279883, 286310</w:t>
            </w:r>
          </w:p>
        </w:tc>
      </w:tr>
    </w:tbl>
    <w:p w14:paraId="70595143" w14:textId="77777777" w:rsidR="001529F5" w:rsidRPr="004D324C" w:rsidRDefault="001529F5" w:rsidP="00430C8D">
      <w:pPr>
        <w:spacing w:after="0"/>
        <w:rPr>
          <w:rFonts w:cstheme="minorHAnsi"/>
          <w:sz w:val="10"/>
          <w:szCs w:val="10"/>
        </w:rPr>
      </w:pPr>
    </w:p>
    <w:tbl>
      <w:tblPr>
        <w:tblStyle w:val="Tabellenraster"/>
        <w:tblW w:w="7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5688"/>
      </w:tblGrid>
      <w:tr w:rsidR="00C9248E" w:rsidRPr="00AC16F0" w14:paraId="6F89BE0C" w14:textId="77777777" w:rsidTr="004D324C">
        <w:trPr>
          <w:trHeight w:val="75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62A316" w14:textId="77777777" w:rsidR="004D324C" w:rsidRPr="00162B3C" w:rsidRDefault="004D324C" w:rsidP="004D324C">
            <w:pPr>
              <w:spacing w:after="120"/>
              <w:rPr>
                <w:rFonts w:cstheme="minorHAnsi"/>
                <w:sz w:val="6"/>
                <w:szCs w:val="6"/>
              </w:rPr>
            </w:pPr>
          </w:p>
          <w:p w14:paraId="00C5B5E4" w14:textId="1B871CA5" w:rsidR="00C9248E" w:rsidRPr="00162B3C" w:rsidRDefault="00C9248E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62B3C">
              <w:rPr>
                <w:rFonts w:cstheme="minorHAnsi"/>
                <w:sz w:val="20"/>
                <w:szCs w:val="20"/>
              </w:rPr>
              <w:t>Akti</w:t>
            </w:r>
            <w:r w:rsidR="004D324C" w:rsidRPr="00162B3C">
              <w:rPr>
                <w:rFonts w:cstheme="minorHAnsi"/>
                <w:sz w:val="20"/>
                <w:szCs w:val="20"/>
              </w:rPr>
              <w:t>o</w:t>
            </w:r>
            <w:r w:rsidRPr="00162B3C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BDF9E1B" w14:textId="77777777" w:rsidR="00C9248E" w:rsidRPr="00162B3C" w:rsidRDefault="00C9248E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5126C79E" w14:textId="77777777" w:rsidR="004D324C" w:rsidRPr="00162B3C" w:rsidRDefault="004D324C" w:rsidP="004D324C">
            <w:pPr>
              <w:rPr>
                <w:rFonts w:cstheme="minorHAnsi"/>
                <w:sz w:val="6"/>
                <w:szCs w:val="6"/>
              </w:rPr>
            </w:pPr>
          </w:p>
          <w:p w14:paraId="5ED7E55D" w14:textId="5089B926" w:rsidR="00C9248E" w:rsidRPr="00162B3C" w:rsidRDefault="00162B3C" w:rsidP="004D324C">
            <w:pPr>
              <w:rPr>
                <w:rFonts w:eastAsia="Dotum" w:cstheme="minorHAnsi"/>
                <w:sz w:val="20"/>
                <w:szCs w:val="20"/>
                <w:lang w:val="de-DE"/>
              </w:rPr>
            </w:pPr>
            <w:r w:rsidRPr="00162B3C">
              <w:rPr>
                <w:rFonts w:eastAsia="Dotum" w:cstheme="minorHAnsi"/>
                <w:sz w:val="20"/>
                <w:szCs w:val="20"/>
              </w:rPr>
              <w:t xml:space="preserve">Kontaktieren Sie </w:t>
            </w:r>
            <w:r w:rsidRPr="00162B3C">
              <w:rPr>
                <w:rFonts w:eastAsia="Dotum" w:cstheme="minorHAnsi"/>
                <w:sz w:val="20"/>
                <w:szCs w:val="20"/>
                <w:lang w:val="de-DE"/>
              </w:rPr>
              <w:t xml:space="preserve">Helly Hansen gebührenfrei </w:t>
            </w:r>
            <w:r w:rsidRPr="00162B3C">
              <w:rPr>
                <w:rFonts w:eastAsia="Dotum" w:cstheme="minorHAnsi"/>
                <w:sz w:val="20"/>
                <w:szCs w:val="20"/>
                <w:lang w:val="de-DE"/>
              </w:rPr>
              <w:t>unter +41 (0)425 020 133</w:t>
            </w:r>
            <w:r w:rsidRPr="00162B3C">
              <w:rPr>
                <w:rFonts w:eastAsia="Dotum" w:cstheme="minorHAnsi"/>
                <w:sz w:val="20"/>
                <w:szCs w:val="20"/>
                <w:lang w:val="de-DE"/>
              </w:rPr>
              <w:t xml:space="preserve"> oder per E-Mail an </w:t>
            </w:r>
            <w:hyperlink r:id="rId12">
              <w:r w:rsidRPr="00162B3C">
                <w:rPr>
                  <w:rStyle w:val="Hyperlink"/>
                  <w:rFonts w:eastAsia="Dotum" w:cstheme="minorHAnsi"/>
                  <w:sz w:val="20"/>
                  <w:szCs w:val="20"/>
                  <w:lang w:val="de-DE"/>
                </w:rPr>
                <w:t>recall@hellyhansen.com,</w:t>
              </w:r>
            </w:hyperlink>
            <w:r w:rsidRPr="00162B3C">
              <w:rPr>
                <w:rFonts w:eastAsia="Dotum" w:cstheme="minorHAnsi"/>
                <w:sz w:val="20"/>
                <w:szCs w:val="20"/>
                <w:lang w:val="de-DE"/>
              </w:rPr>
              <w:t xml:space="preserve"> oder online </w:t>
            </w:r>
            <w:r w:rsidRPr="00162B3C">
              <w:rPr>
                <w:rFonts w:eastAsia="Dotum" w:cstheme="minorHAnsi"/>
                <w:sz w:val="20"/>
                <w:szCs w:val="20"/>
                <w:lang w:val="de-DE"/>
              </w:rPr>
              <w:t>auf</w:t>
            </w:r>
            <w:r w:rsidRPr="00162B3C">
              <w:rPr>
                <w:rFonts w:eastAsia="Dotum" w:cstheme="minorHAnsi"/>
                <w:sz w:val="20"/>
                <w:szCs w:val="20"/>
                <w:lang w:val="de-DE"/>
              </w:rPr>
              <w:t xml:space="preserve"> </w:t>
            </w:r>
            <w:hyperlink r:id="rId13">
              <w:r w:rsidRPr="00162B3C">
                <w:rPr>
                  <w:rStyle w:val="Hyperlink"/>
                  <w:rFonts w:eastAsia="Dotum" w:cstheme="minorHAnsi"/>
                  <w:sz w:val="20"/>
                  <w:szCs w:val="20"/>
                  <w:lang w:val="de-DE"/>
                </w:rPr>
                <w:t>http://www.hellyhansen.com/recall</w:t>
              </w:r>
            </w:hyperlink>
            <w:r w:rsidRPr="00162B3C">
              <w:rPr>
                <w:rFonts w:eastAsia="Dotum" w:cstheme="minorHAnsi"/>
                <w:sz w:val="20"/>
                <w:szCs w:val="20"/>
                <w:lang w:val="de-DE"/>
              </w:rPr>
              <w:t xml:space="preserve"> </w:t>
            </w:r>
          </w:p>
          <w:p w14:paraId="0CC15294" w14:textId="124792D0" w:rsidR="004D324C" w:rsidRPr="00162B3C" w:rsidRDefault="004D324C" w:rsidP="004D324C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C9248E" w:rsidRPr="00AC16F0" w14:paraId="5B44EF1F" w14:textId="77777777" w:rsidTr="004D324C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1CA284" w14:textId="77777777" w:rsidR="004D324C" w:rsidRPr="00162B3C" w:rsidRDefault="004D324C" w:rsidP="004D324C">
            <w:pPr>
              <w:spacing w:after="80"/>
              <w:rPr>
                <w:rFonts w:cstheme="minorHAnsi"/>
                <w:sz w:val="6"/>
                <w:szCs w:val="6"/>
              </w:rPr>
            </w:pPr>
          </w:p>
          <w:p w14:paraId="124CBABD" w14:textId="7AF5CF3F" w:rsidR="00C9248E" w:rsidRPr="00162B3C" w:rsidRDefault="00C9248E" w:rsidP="004D324C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162B3C">
              <w:rPr>
                <w:rFonts w:cstheme="minorHAnsi"/>
                <w:sz w:val="20"/>
                <w:szCs w:val="20"/>
              </w:rPr>
              <w:t>Kontakt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4A49930" w14:textId="77777777" w:rsidR="00C9248E" w:rsidRPr="00162B3C" w:rsidRDefault="00C9248E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22827C23" w14:textId="77777777" w:rsidR="004D324C" w:rsidRPr="00162B3C" w:rsidRDefault="004D324C" w:rsidP="004D324C">
            <w:pPr>
              <w:rPr>
                <w:rFonts w:cstheme="minorHAnsi"/>
                <w:sz w:val="6"/>
                <w:szCs w:val="6"/>
              </w:rPr>
            </w:pPr>
          </w:p>
          <w:p w14:paraId="59958693" w14:textId="702DA792" w:rsidR="00C9248E" w:rsidRPr="00162B3C" w:rsidRDefault="00C9248E" w:rsidP="004D324C">
            <w:pPr>
              <w:rPr>
                <w:rFonts w:cstheme="minorHAnsi"/>
                <w:sz w:val="20"/>
                <w:szCs w:val="20"/>
              </w:rPr>
            </w:pPr>
            <w:r w:rsidRPr="00162B3C">
              <w:rPr>
                <w:rFonts w:cstheme="minorHAnsi"/>
                <w:sz w:val="20"/>
                <w:szCs w:val="20"/>
              </w:rPr>
              <w:t>0848 802 805</w:t>
            </w:r>
          </w:p>
          <w:p w14:paraId="1B4AB564" w14:textId="122ACB68" w:rsidR="00C9248E" w:rsidRPr="00162B3C" w:rsidRDefault="00FD0CD1" w:rsidP="004D324C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="004D324C" w:rsidRPr="00162B3C">
                <w:rPr>
                  <w:rStyle w:val="Hyperlink"/>
                  <w:rFonts w:cstheme="minorHAnsi"/>
                  <w:sz w:val="20"/>
                  <w:szCs w:val="20"/>
                </w:rPr>
                <w:t>info@manor.ch</w:t>
              </w:r>
            </w:hyperlink>
          </w:p>
          <w:p w14:paraId="5858A1D3" w14:textId="18CA1314" w:rsidR="004D324C" w:rsidRPr="00162B3C" w:rsidRDefault="004D324C" w:rsidP="004D324C">
            <w:pPr>
              <w:rPr>
                <w:rFonts w:cstheme="minorHAnsi"/>
                <w:sz w:val="6"/>
                <w:szCs w:val="6"/>
              </w:rPr>
            </w:pPr>
          </w:p>
        </w:tc>
      </w:tr>
    </w:tbl>
    <w:p w14:paraId="777D6667" w14:textId="04058301" w:rsidR="00C9248E" w:rsidRPr="00AC16F0" w:rsidRDefault="00C9248E" w:rsidP="00281E71">
      <w:pPr>
        <w:tabs>
          <w:tab w:val="left" w:pos="5472"/>
        </w:tabs>
        <w:rPr>
          <w:rFonts w:cstheme="minorHAnsi"/>
        </w:rPr>
      </w:pPr>
    </w:p>
    <w:sectPr w:rsidR="00C9248E" w:rsidRPr="00AC16F0" w:rsidSect="00C9248E">
      <w:footerReference w:type="default" r:id="rId15"/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6CDF" w14:textId="77777777" w:rsidR="00FD0CD1" w:rsidRDefault="00FD0CD1" w:rsidP="00C9248E">
      <w:pPr>
        <w:spacing w:after="0" w:line="240" w:lineRule="auto"/>
      </w:pPr>
      <w:r>
        <w:separator/>
      </w:r>
    </w:p>
  </w:endnote>
  <w:endnote w:type="continuationSeparator" w:id="0">
    <w:p w14:paraId="76B36359" w14:textId="77777777" w:rsidR="00FD0CD1" w:rsidRDefault="00FD0CD1" w:rsidP="00C9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45AE" w14:textId="16CE2922" w:rsidR="00591820" w:rsidRDefault="00591820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7E0CBA6A" wp14:editId="49587622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968375" cy="219075"/>
          <wp:effectExtent l="0" t="0" r="3175" b="9525"/>
          <wp:wrapThrough wrapText="bothSides">
            <wp:wrapPolygon edited="0">
              <wp:start x="18271" y="0"/>
              <wp:lineTo x="2550" y="3757"/>
              <wp:lineTo x="0" y="5635"/>
              <wp:lineTo x="0" y="20661"/>
              <wp:lineTo x="19546" y="20661"/>
              <wp:lineTo x="19971" y="18783"/>
              <wp:lineTo x="21246" y="7513"/>
              <wp:lineTo x="21246" y="0"/>
              <wp:lineTo x="18271" y="0"/>
            </wp:wrapPolygon>
          </wp:wrapThrough>
          <wp:docPr id="2" name="Bild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2186" w14:textId="77777777" w:rsidR="00FD0CD1" w:rsidRDefault="00FD0CD1" w:rsidP="00C9248E">
      <w:pPr>
        <w:spacing w:after="0" w:line="240" w:lineRule="auto"/>
      </w:pPr>
      <w:r>
        <w:separator/>
      </w:r>
    </w:p>
  </w:footnote>
  <w:footnote w:type="continuationSeparator" w:id="0">
    <w:p w14:paraId="7C6B8077" w14:textId="77777777" w:rsidR="00FD0CD1" w:rsidRDefault="00FD0CD1" w:rsidP="00C92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8E"/>
    <w:rsid w:val="00086867"/>
    <w:rsid w:val="000876E7"/>
    <w:rsid w:val="00137B8F"/>
    <w:rsid w:val="001529F5"/>
    <w:rsid w:val="00162B3C"/>
    <w:rsid w:val="00174D33"/>
    <w:rsid w:val="001E526F"/>
    <w:rsid w:val="00281E71"/>
    <w:rsid w:val="0037282F"/>
    <w:rsid w:val="00430C8D"/>
    <w:rsid w:val="004C72BD"/>
    <w:rsid w:val="004D324C"/>
    <w:rsid w:val="00517E4D"/>
    <w:rsid w:val="00591820"/>
    <w:rsid w:val="005A2748"/>
    <w:rsid w:val="005D2D26"/>
    <w:rsid w:val="005D5FF1"/>
    <w:rsid w:val="005F3EB9"/>
    <w:rsid w:val="00613BCD"/>
    <w:rsid w:val="00675FEB"/>
    <w:rsid w:val="006A76DD"/>
    <w:rsid w:val="006D6832"/>
    <w:rsid w:val="006F7940"/>
    <w:rsid w:val="007A0FEF"/>
    <w:rsid w:val="0087698A"/>
    <w:rsid w:val="008A064A"/>
    <w:rsid w:val="008F66EE"/>
    <w:rsid w:val="00963F50"/>
    <w:rsid w:val="00AC16F0"/>
    <w:rsid w:val="00B55F77"/>
    <w:rsid w:val="00B9046F"/>
    <w:rsid w:val="00BA278C"/>
    <w:rsid w:val="00C12D0F"/>
    <w:rsid w:val="00C56405"/>
    <w:rsid w:val="00C9248E"/>
    <w:rsid w:val="00CD682F"/>
    <w:rsid w:val="00EB5611"/>
    <w:rsid w:val="00EE68A0"/>
    <w:rsid w:val="00FD0CD1"/>
    <w:rsid w:val="01D5FE78"/>
    <w:rsid w:val="02F0009C"/>
    <w:rsid w:val="1A0D72F8"/>
    <w:rsid w:val="2943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8EDBB"/>
  <w15:chartTrackingRefBased/>
  <w15:docId w15:val="{BF5B28B6-A522-4A6A-A50E-43AA802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48E"/>
  </w:style>
  <w:style w:type="paragraph" w:styleId="Fuzeile">
    <w:name w:val="footer"/>
    <w:basedOn w:val="Standard"/>
    <w:link w:val="Fu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48E"/>
  </w:style>
  <w:style w:type="character" w:customStyle="1" w:styleId="A4">
    <w:name w:val="A4"/>
    <w:uiPriority w:val="99"/>
    <w:rsid w:val="00AC16F0"/>
    <w:rPr>
      <w:color w:val="1A1718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D32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24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62B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llyhansen.com/recal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all@hellyhanse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info@manor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4F3D720A695418206A59673293176" ma:contentTypeVersion="16" ma:contentTypeDescription="Ein neues Dokument erstellen." ma:contentTypeScope="" ma:versionID="c64f0aeadcc33b95002e7c4762f2cc82">
  <xsd:schema xmlns:xsd="http://www.w3.org/2001/XMLSchema" xmlns:xs="http://www.w3.org/2001/XMLSchema" xmlns:p="http://schemas.microsoft.com/office/2006/metadata/properties" xmlns:ns2="aea4df72-c9a1-4d52-92e4-16a0acffa81d" xmlns:ns3="2dc3ad92-e9e3-413c-be24-3199c41c6506" targetNamespace="http://schemas.microsoft.com/office/2006/metadata/properties" ma:root="true" ma:fieldsID="1a4580a387d1b2686d5ecac7d73db8ff" ns2:_="" ns3:_="">
    <xsd:import namespace="aea4df72-c9a1-4d52-92e4-16a0acffa81d"/>
    <xsd:import namespace="2dc3ad92-e9e3-413c-be24-3199c41c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Kom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df72-c9a1-4d52-92e4-16a0acffa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ad92-e9e3-413c-be24-3199c41c65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c0268-2f5d-4ffb-acf8-ee9157386f8f}" ma:internalName="TaxCatchAll" ma:showField="CatchAllData" ma:web="2dc3ad92-e9e3-413c-be24-3199c41c6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4df72-c9a1-4d52-92e4-16a0acffa81d">
      <Terms xmlns="http://schemas.microsoft.com/office/infopath/2007/PartnerControls"/>
    </lcf76f155ced4ddcb4097134ff3c332f>
    <Kommentar xmlns="aea4df72-c9a1-4d52-92e4-16a0acffa81d" xsi:nil="true"/>
    <TaxCatchAll xmlns="2dc3ad92-e9e3-413c-be24-3199c41c6506" xsi:nil="true"/>
  </documentManagement>
</p:properties>
</file>

<file path=customXml/itemProps1.xml><?xml version="1.0" encoding="utf-8"?>
<ds:datastoreItem xmlns:ds="http://schemas.openxmlformats.org/officeDocument/2006/customXml" ds:itemID="{6CF7AF16-B532-4D1C-9A6C-376FE7D4C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5E8362-1821-4595-82E4-08F8B94D7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4df72-c9a1-4d52-92e4-16a0acffa81d"/>
    <ds:schemaRef ds:uri="2dc3ad92-e9e3-413c-be24-3199c41c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B913B-3D87-448B-BE4C-5967B39469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92551-35D6-4FAA-9E8D-6455B9D85376}">
  <ds:schemaRefs>
    <ds:schemaRef ds:uri="http://schemas.microsoft.com/office/2006/metadata/properties"/>
    <ds:schemaRef ds:uri="http://schemas.microsoft.com/office/infopath/2007/PartnerControls"/>
    <ds:schemaRef ds:uri="aea4df72-c9a1-4d52-92e4-16a0acffa81d"/>
    <ds:schemaRef ds:uri="2dc3ad92-e9e3-413c-be24-3199c41c6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Manor AG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 Noémie</dc:creator>
  <cp:keywords/>
  <dc:description/>
  <cp:lastModifiedBy>Gisinger Katrin Melanie</cp:lastModifiedBy>
  <cp:revision>5</cp:revision>
  <dcterms:created xsi:type="dcterms:W3CDTF">2025-07-28T12:27:00Z</dcterms:created>
  <dcterms:modified xsi:type="dcterms:W3CDTF">2025-07-30T12:18:00Z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0x0101001ED4F3D720A695418206A59673293176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</Properties>
</file>